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sz w:val="44"/>
          <w:szCs w:val="44"/>
        </w:rPr>
      </w:pPr>
      <w:bookmarkStart w:id="0" w:name="_GoBack"/>
      <w:bookmarkEnd w:id="0"/>
    </w:p>
    <w:p>
      <w:pPr>
        <w:jc w:val="center"/>
        <w:rPr>
          <w:rFonts w:cs="Times New Roman" w:asciiTheme="minorEastAsia" w:hAnsiTheme="minorEastAsia"/>
          <w:b/>
          <w:sz w:val="44"/>
          <w:szCs w:val="44"/>
        </w:rPr>
      </w:pPr>
      <w:r>
        <w:rPr>
          <w:rFonts w:hint="eastAsia" w:cs="Times New Roman" w:asciiTheme="minorEastAsia" w:hAnsiTheme="minorEastAsia"/>
          <w:b/>
          <w:sz w:val="44"/>
          <w:szCs w:val="44"/>
        </w:rPr>
        <w:t>承诺书</w:t>
      </w:r>
    </w:p>
    <w:p>
      <w:pPr>
        <w:jc w:val="left"/>
        <w:rPr>
          <w:rFonts w:cs="Times New Roman" w:asciiTheme="minorEastAsia" w:hAnsiTheme="minorEastAsia"/>
          <w:sz w:val="28"/>
          <w:szCs w:val="28"/>
        </w:rPr>
      </w:pPr>
    </w:p>
    <w:p>
      <w:pPr>
        <w:jc w:val="left"/>
        <w:rPr>
          <w:rFonts w:cs="Times New Roman" w:asciiTheme="minorEastAsia" w:hAnsiTheme="minorEastAsia"/>
          <w:sz w:val="28"/>
          <w:szCs w:val="28"/>
          <w:u w:val="single"/>
        </w:rPr>
      </w:pP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u w:val="single"/>
        </w:rPr>
        <w:t xml:space="preserve">            </w:t>
      </w:r>
      <w:r>
        <w:rPr>
          <w:rFonts w:hint="eastAsia" w:cs="Times New Roman" w:asciiTheme="minorEastAsia" w:hAnsiTheme="minorEastAsia"/>
          <w:sz w:val="28"/>
          <w:szCs w:val="28"/>
        </w:rPr>
        <w:t>（单位或个人）郑重承诺：</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一、已充分知悉浙江清华长三角研究院台州创新中心科技园专项资金管理办法》（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w:t>
      </w:r>
    </w:p>
    <w:p>
      <w:pPr>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二、所报材料真实有效，所有证件的复印件与原件一致，愿为材料的真实性和有效性承担所有后果和法律责任。</w:t>
      </w:r>
    </w:p>
    <w:p>
      <w:pPr>
        <w:ind w:firstLine="560" w:firstLineChars="200"/>
        <w:jc w:val="left"/>
        <w:rPr>
          <w:rFonts w:asciiTheme="majorEastAsia" w:hAnsiTheme="majorEastAsia" w:eastAsiaTheme="majorEastAsia"/>
          <w:b/>
          <w:sz w:val="44"/>
          <w:szCs w:val="44"/>
        </w:rPr>
      </w:pPr>
      <w:r>
        <w:rPr>
          <w:rFonts w:hint="eastAsia" w:cs="Times New Roman" w:asciiTheme="minorEastAsia" w:hAnsiTheme="minorEastAsia"/>
          <w:sz w:val="28"/>
          <w:szCs w:val="28"/>
        </w:rPr>
        <w:t>三、严格按照《浙江清华长三角研究院台州创新中心科技园专项资金管理办法》（</w:t>
      </w:r>
      <w:r>
        <w:rPr>
          <w:rFonts w:cs="Times New Roman" w:asciiTheme="minorEastAsia" w:hAnsiTheme="minorEastAsia"/>
          <w:sz w:val="28"/>
          <w:szCs w:val="28"/>
        </w:rPr>
        <w:t>20</w:t>
      </w:r>
      <w:r>
        <w:rPr>
          <w:rFonts w:hint="eastAsia" w:cs="Times New Roman" w:asciiTheme="minorEastAsia" w:hAnsiTheme="minorEastAsia"/>
          <w:sz w:val="28"/>
          <w:szCs w:val="28"/>
          <w:lang w:val="en-US" w:eastAsia="zh-CN"/>
        </w:rPr>
        <w:t>20</w:t>
      </w:r>
      <w:r>
        <w:rPr>
          <w:rFonts w:hint="eastAsia" w:cs="Times New Roman" w:asciiTheme="minorEastAsia" w:hAnsiTheme="minorEastAsia"/>
          <w:sz w:val="28"/>
          <w:szCs w:val="28"/>
        </w:rPr>
        <w:t>年</w:t>
      </w:r>
      <w:r>
        <w:rPr>
          <w:rFonts w:hint="eastAsia" w:cs="Times New Roman" w:asciiTheme="minorEastAsia" w:hAnsiTheme="minorEastAsia"/>
          <w:sz w:val="28"/>
          <w:szCs w:val="28"/>
          <w:lang w:val="en-US" w:eastAsia="zh-CN"/>
        </w:rPr>
        <w:t>9</w:t>
      </w:r>
      <w:r>
        <w:rPr>
          <w:rFonts w:hint="eastAsia" w:cs="Times New Roman" w:asciiTheme="minorEastAsia" w:hAnsiTheme="minorEastAsia"/>
          <w:sz w:val="28"/>
          <w:szCs w:val="28"/>
        </w:rPr>
        <w:t>月颁布）规定使用资金并接受相关单位审计。</w:t>
      </w: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jc w:val="left"/>
        <w:rPr>
          <w:rFonts w:cs="Times New Roman" w:asciiTheme="minorEastAsia" w:hAnsiTheme="minorEastAsia"/>
          <w:sz w:val="28"/>
          <w:szCs w:val="28"/>
        </w:rPr>
      </w:pP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申报单位：          （盖章）</w:t>
      </w:r>
    </w:p>
    <w:p>
      <w:pPr>
        <w:wordWrap w:val="0"/>
        <w:jc w:val="right"/>
        <w:rPr>
          <w:rFonts w:cs="Times New Roman" w:asciiTheme="minorEastAsia" w:hAnsiTheme="minorEastAsia"/>
          <w:sz w:val="28"/>
          <w:szCs w:val="28"/>
        </w:rPr>
      </w:pPr>
      <w:r>
        <w:rPr>
          <w:rFonts w:hint="eastAsia" w:cs="Times New Roman" w:asciiTheme="minorEastAsia" w:hAnsiTheme="minorEastAsia"/>
          <w:sz w:val="28"/>
          <w:szCs w:val="28"/>
        </w:rPr>
        <w:t>法人或负责人：      （签字）</w:t>
      </w:r>
    </w:p>
    <w:p>
      <w:pPr>
        <w:jc w:val="left"/>
        <w:rPr>
          <w:rFonts w:cs="Times New Roman" w:asciiTheme="minorEastAsia" w:hAnsiTheme="minorEastAsia"/>
          <w:sz w:val="28"/>
          <w:szCs w:val="28"/>
        </w:rPr>
      </w:pPr>
    </w:p>
    <w:p>
      <w:pPr>
        <w:ind w:firstLine="4900" w:firstLineChars="1750"/>
        <w:jc w:val="left"/>
        <w:rPr>
          <w:rFonts w:cs="Times New Roman" w:asciiTheme="minorEastAsia" w:hAnsiTheme="minorEastAsia"/>
          <w:sz w:val="28"/>
          <w:szCs w:val="28"/>
        </w:rPr>
      </w:pPr>
      <w:r>
        <w:rPr>
          <w:rFonts w:hint="eastAsia" w:cs="Times New Roman" w:asciiTheme="minorEastAsia" w:hAnsiTheme="minorEastAsia"/>
          <w:sz w:val="28"/>
          <w:szCs w:val="28"/>
        </w:rPr>
        <w:t>日期：    年     月    日</w:t>
      </w:r>
    </w:p>
    <w:sectPr>
      <w:headerReference r:id="rId3" w:type="default"/>
      <w:pgSz w:w="11906" w:h="16838"/>
      <w:pgMar w:top="1871" w:right="1474" w:bottom="1871" w:left="1588" w:header="851" w:footer="147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jc w:val="left"/>
      <w:rPr>
        <w:rFonts w:hint="default" w:eastAsiaTheme="minorEastAsia"/>
        <w:sz w:val="24"/>
        <w:szCs w:val="24"/>
        <w:lang w:val="en-US" w:eastAsia="zh-CN"/>
      </w:rPr>
    </w:pPr>
    <w:r>
      <w:rPr>
        <w:rFonts w:hint="eastAsia"/>
        <w:sz w:val="24"/>
        <w:szCs w:val="24"/>
        <w:lang w:eastAsia="zh-CN"/>
      </w:rPr>
      <w:t>附件</w:t>
    </w:r>
    <w:r>
      <w:rPr>
        <w:rFonts w:hint="eastAsia"/>
        <w:sz w:val="24"/>
        <w:szCs w:val="24"/>
        <w:lang w:val="en-US" w:eastAsia="zh-CN"/>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AD"/>
    <w:rsid w:val="000F05C9"/>
    <w:rsid w:val="00125DBE"/>
    <w:rsid w:val="001675AD"/>
    <w:rsid w:val="00183FCB"/>
    <w:rsid w:val="001C47E0"/>
    <w:rsid w:val="001C4C5D"/>
    <w:rsid w:val="002348F9"/>
    <w:rsid w:val="002D5E1A"/>
    <w:rsid w:val="00332308"/>
    <w:rsid w:val="003B4617"/>
    <w:rsid w:val="003C0471"/>
    <w:rsid w:val="00444281"/>
    <w:rsid w:val="0045183B"/>
    <w:rsid w:val="0045543A"/>
    <w:rsid w:val="00456FFF"/>
    <w:rsid w:val="004E1C28"/>
    <w:rsid w:val="004E5015"/>
    <w:rsid w:val="00627838"/>
    <w:rsid w:val="00644E73"/>
    <w:rsid w:val="006C762D"/>
    <w:rsid w:val="007365AB"/>
    <w:rsid w:val="00740EAE"/>
    <w:rsid w:val="007457AE"/>
    <w:rsid w:val="00784FE2"/>
    <w:rsid w:val="008348CD"/>
    <w:rsid w:val="008A43EA"/>
    <w:rsid w:val="008D4862"/>
    <w:rsid w:val="009058AA"/>
    <w:rsid w:val="009509CF"/>
    <w:rsid w:val="00972101"/>
    <w:rsid w:val="009C08EE"/>
    <w:rsid w:val="009D235A"/>
    <w:rsid w:val="00A67541"/>
    <w:rsid w:val="00A81BA5"/>
    <w:rsid w:val="00A850E7"/>
    <w:rsid w:val="00C06541"/>
    <w:rsid w:val="00C27B2C"/>
    <w:rsid w:val="00C3296E"/>
    <w:rsid w:val="00CB1942"/>
    <w:rsid w:val="00D16D5D"/>
    <w:rsid w:val="00DC5C04"/>
    <w:rsid w:val="00E406D1"/>
    <w:rsid w:val="00E77189"/>
    <w:rsid w:val="00E87365"/>
    <w:rsid w:val="00FA7261"/>
    <w:rsid w:val="17103E9A"/>
    <w:rsid w:val="3A0F0CB2"/>
    <w:rsid w:val="43791F5B"/>
    <w:rsid w:val="46675960"/>
    <w:rsid w:val="471F2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qFormat/>
    <w:uiPriority w:val="0"/>
    <w:pPr>
      <w:spacing w:after="120"/>
      <w:jc w:val="left"/>
    </w:pPr>
    <w:rPr>
      <w:rFonts w:eastAsia="仿宋"/>
      <w:sz w:val="32"/>
    </w:rPr>
  </w:style>
  <w:style w:type="paragraph" w:styleId="3">
    <w:name w:val="Balloon Text"/>
    <w:basedOn w:val="1"/>
    <w:link w:val="12"/>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16"/>
    <w:semiHidden/>
    <w:unhideWhenUsed/>
    <w:qFormat/>
    <w:uiPriority w:val="99"/>
    <w:pPr>
      <w:spacing w:after="0"/>
    </w:pPr>
    <w:rPr>
      <w:rFonts w:eastAsiaTheme="minorEastAsia"/>
      <w:b/>
      <w:bCs/>
      <w:sz w:val="21"/>
    </w:rPr>
  </w:style>
  <w:style w:type="character" w:styleId="10">
    <w:name w:val="annotation reference"/>
    <w:basedOn w:val="9"/>
    <w:semiHidden/>
    <w:unhideWhenUsed/>
    <w:qFormat/>
    <w:uiPriority w:val="0"/>
    <w:rPr>
      <w:sz w:val="21"/>
      <w:szCs w:val="21"/>
    </w:rPr>
  </w:style>
  <w:style w:type="character" w:customStyle="1" w:styleId="11">
    <w:name w:val="批注文字 Char"/>
    <w:basedOn w:val="9"/>
    <w:link w:val="2"/>
    <w:semiHidden/>
    <w:qFormat/>
    <w:uiPriority w:val="0"/>
    <w:rPr>
      <w:rFonts w:eastAsia="仿宋"/>
      <w:sz w:val="32"/>
    </w:rPr>
  </w:style>
  <w:style w:type="character" w:customStyle="1" w:styleId="12">
    <w:name w:val="批注框文本 Char"/>
    <w:basedOn w:val="9"/>
    <w:link w:val="3"/>
    <w:semiHidden/>
    <w:qFormat/>
    <w:uiPriority w:val="99"/>
    <w:rPr>
      <w:sz w:val="18"/>
      <w:szCs w:val="18"/>
    </w:rPr>
  </w:style>
  <w:style w:type="character" w:customStyle="1" w:styleId="13">
    <w:name w:val="页眉 Char"/>
    <w:basedOn w:val="9"/>
    <w:link w:val="5"/>
    <w:qFormat/>
    <w:uiPriority w:val="99"/>
    <w:rPr>
      <w:sz w:val="18"/>
      <w:szCs w:val="18"/>
    </w:rPr>
  </w:style>
  <w:style w:type="character" w:customStyle="1" w:styleId="14">
    <w:name w:val="页脚 Char"/>
    <w:basedOn w:val="9"/>
    <w:link w:val="4"/>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主题 Char"/>
    <w:basedOn w:val="11"/>
    <w:link w:val="7"/>
    <w:semiHidden/>
    <w:qFormat/>
    <w:uiPriority w:val="99"/>
    <w:rPr>
      <w:rFonts w:eastAsia="仿宋"/>
      <w:b/>
      <w:bCs/>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EC239-F34C-4D7B-A854-D1853C1F6EFD}">
  <ds:schemaRefs/>
</ds:datastoreItem>
</file>

<file path=docProps/app.xml><?xml version="1.0" encoding="utf-8"?>
<Properties xmlns="http://schemas.openxmlformats.org/officeDocument/2006/extended-properties" xmlns:vt="http://schemas.openxmlformats.org/officeDocument/2006/docPropsVTypes">
  <Template>Normal</Template>
  <Pages>1</Pages>
  <Words>52</Words>
  <Characters>303</Characters>
  <Lines>2</Lines>
  <Paragraphs>1</Paragraphs>
  <TotalTime>0</TotalTime>
  <ScaleCrop>false</ScaleCrop>
  <LinksUpToDate>false</LinksUpToDate>
  <CharactersWithSpaces>354</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2018-08-28T07:44:00Z</dcterms:created>
  <dc:creator>Lenovo</dc:creator>
  <cp:lastModifiedBy>Lenovo</cp:lastModifiedBy>
  <dcterms:modified xsi:type="dcterms:W3CDTF">2020-10-12T09:02:38Z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